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CF" w:rsidRDefault="00941DCF" w:rsidP="00941DCF"/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941DCF" w:rsidRPr="00272F49" w:rsidTr="00466CFA">
        <w:tc>
          <w:tcPr>
            <w:tcW w:w="4928" w:type="dxa"/>
          </w:tcPr>
          <w:p w:rsidR="00941DCF" w:rsidRPr="00272F49" w:rsidRDefault="00941DCF" w:rsidP="00466C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«Рассмотрено</w:t>
            </w:r>
            <w:r w:rsidRPr="00272F49">
              <w:rPr>
                <w:rFonts w:ascii="Times New Roman" w:hAnsi="Times New Roman" w:cs="Times New Roman"/>
                <w:b/>
              </w:rPr>
              <w:t>»</w:t>
            </w:r>
          </w:p>
          <w:p w:rsidR="00941DCF" w:rsidRPr="00272F49" w:rsidRDefault="00941DCF" w:rsidP="00466CFA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Руков</w:t>
            </w:r>
            <w:r>
              <w:rPr>
                <w:rFonts w:ascii="Times New Roman" w:hAnsi="Times New Roman" w:cs="Times New Roman"/>
              </w:rPr>
              <w:t>одитель  МО ________ С.И. Фролова</w:t>
            </w:r>
          </w:p>
          <w:p w:rsidR="00941DCF" w:rsidRPr="00272F49" w:rsidRDefault="00941DCF" w:rsidP="00466CFA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Протокол № </w:t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  <w:u w:val="single"/>
              </w:rPr>
              <w:t xml:space="preserve">____   </w:t>
            </w:r>
            <w:proofErr w:type="gramStart"/>
            <w:r w:rsidRPr="00272F4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941DCF" w:rsidRPr="00272F49" w:rsidRDefault="00941DCF" w:rsidP="00466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 20__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29" w:type="dxa"/>
          </w:tcPr>
          <w:p w:rsidR="00941DCF" w:rsidRPr="00272F49" w:rsidRDefault="00941DCF" w:rsidP="00466C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941DCF" w:rsidRPr="00272F49" w:rsidRDefault="00941DCF" w:rsidP="00466CFA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Заместитель руководителя по УР</w:t>
            </w:r>
          </w:p>
          <w:p w:rsidR="00941DCF" w:rsidRPr="00272F49" w:rsidRDefault="00941DCF" w:rsidP="00466CFA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272F49">
              <w:rPr>
                <w:rFonts w:ascii="Times New Roman" w:hAnsi="Times New Roman" w:cs="Times New Roman"/>
              </w:rPr>
              <w:t>с</w:t>
            </w:r>
            <w:proofErr w:type="gramStart"/>
            <w:r w:rsidRPr="00272F49">
              <w:rPr>
                <w:rFonts w:ascii="Times New Roman" w:hAnsi="Times New Roman" w:cs="Times New Roman"/>
              </w:rPr>
              <w:t>.А</w:t>
            </w:r>
            <w:proofErr w:type="gramEnd"/>
            <w:r w:rsidRPr="00272F49">
              <w:rPr>
                <w:rFonts w:ascii="Times New Roman" w:hAnsi="Times New Roman" w:cs="Times New Roman"/>
              </w:rPr>
              <w:t>палиха</w:t>
            </w:r>
            <w:proofErr w:type="spellEnd"/>
            <w:r w:rsidRPr="00272F49">
              <w:rPr>
                <w:rFonts w:ascii="Times New Roman" w:hAnsi="Times New Roman" w:cs="Times New Roman"/>
              </w:rPr>
              <w:t>__________ Н.А. Юдина</w:t>
            </w:r>
          </w:p>
          <w:p w:rsidR="00941DCF" w:rsidRPr="00272F49" w:rsidRDefault="00941DCF" w:rsidP="00466C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«____» ____________ 20___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  <w:p w:rsidR="00941DCF" w:rsidRPr="00272F49" w:rsidRDefault="00941DCF" w:rsidP="00466C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941DCF" w:rsidRPr="00272F49" w:rsidRDefault="00941DCF" w:rsidP="00466C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«Утверждено</w:t>
            </w:r>
            <w:r w:rsidRPr="00272F49">
              <w:rPr>
                <w:rFonts w:ascii="Times New Roman" w:hAnsi="Times New Roman" w:cs="Times New Roman"/>
                <w:b/>
              </w:rPr>
              <w:t>»</w:t>
            </w:r>
          </w:p>
          <w:p w:rsidR="00941DCF" w:rsidRPr="00272F49" w:rsidRDefault="00941DCF" w:rsidP="00466CFA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Руководитель МОУ СОШ </w:t>
            </w:r>
            <w:proofErr w:type="spellStart"/>
            <w:r w:rsidRPr="00272F49">
              <w:rPr>
                <w:rFonts w:ascii="Times New Roman" w:hAnsi="Times New Roman" w:cs="Times New Roman"/>
              </w:rPr>
              <w:t>с</w:t>
            </w:r>
            <w:proofErr w:type="gramStart"/>
            <w:r w:rsidRPr="00272F49">
              <w:rPr>
                <w:rFonts w:ascii="Times New Roman" w:hAnsi="Times New Roman" w:cs="Times New Roman"/>
              </w:rPr>
              <w:t>.А</w:t>
            </w:r>
            <w:proofErr w:type="gramEnd"/>
            <w:r w:rsidRPr="00272F49">
              <w:rPr>
                <w:rFonts w:ascii="Times New Roman" w:hAnsi="Times New Roman" w:cs="Times New Roman"/>
              </w:rPr>
              <w:t>палиха</w:t>
            </w:r>
            <w:proofErr w:type="spellEnd"/>
          </w:p>
          <w:p w:rsidR="00941DCF" w:rsidRPr="00272F49" w:rsidRDefault="00941DCF" w:rsidP="00466CFA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___________ А.И.Евсеев</w:t>
            </w:r>
          </w:p>
          <w:p w:rsidR="00941DCF" w:rsidRPr="00272F49" w:rsidRDefault="00941DCF" w:rsidP="00466CFA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Приказ № __ </w:t>
            </w:r>
            <w:proofErr w:type="gramStart"/>
            <w:r w:rsidRPr="00272F4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941DCF" w:rsidRPr="00272F49" w:rsidRDefault="00941DCF" w:rsidP="00466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__________201_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  <w:p w:rsidR="00941DCF" w:rsidRPr="00272F49" w:rsidRDefault="00941DCF" w:rsidP="00466C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1DCF" w:rsidRDefault="00941DCF" w:rsidP="00941DCF">
      <w:pPr>
        <w:jc w:val="center"/>
        <w:rPr>
          <w:rFonts w:ascii="Times New Roman" w:hAnsi="Times New Roman" w:cs="Times New Roman"/>
        </w:rPr>
      </w:pPr>
    </w:p>
    <w:p w:rsidR="00941DCF" w:rsidRDefault="00941DCF" w:rsidP="00941DCF">
      <w:pPr>
        <w:jc w:val="center"/>
        <w:rPr>
          <w:rFonts w:ascii="Times New Roman" w:hAnsi="Times New Roman" w:cs="Times New Roman"/>
        </w:rPr>
      </w:pPr>
    </w:p>
    <w:p w:rsidR="00941DCF" w:rsidRPr="00272F49" w:rsidRDefault="00941DCF" w:rsidP="00941DCF">
      <w:pPr>
        <w:jc w:val="center"/>
        <w:rPr>
          <w:rFonts w:ascii="Times New Roman" w:hAnsi="Times New Roman" w:cs="Times New Roman"/>
        </w:rPr>
      </w:pPr>
    </w:p>
    <w:p w:rsidR="00941DCF" w:rsidRDefault="00941DCF" w:rsidP="00941D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4C42">
        <w:rPr>
          <w:rFonts w:ascii="Times New Roman" w:hAnsi="Times New Roman" w:cs="Times New Roman"/>
          <w:b/>
          <w:sz w:val="36"/>
          <w:szCs w:val="36"/>
        </w:rPr>
        <w:t>РАБОЧАЯ ПРОГРАММА ПЕДАГОГА</w:t>
      </w:r>
    </w:p>
    <w:p w:rsidR="00941DCF" w:rsidRPr="00644C42" w:rsidRDefault="00941DCF" w:rsidP="00941D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1DCF" w:rsidRPr="007725ED" w:rsidRDefault="00941DCF" w:rsidP="00941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Спиридонова Наталья Николаевна,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40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категория</w:t>
      </w:r>
    </w:p>
    <w:p w:rsidR="00941DCF" w:rsidRDefault="00941DCF" w:rsidP="00941DC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Ф.И.О., категория</w:t>
      </w:r>
    </w:p>
    <w:p w:rsidR="00941DCF" w:rsidRDefault="00941DCF" w:rsidP="00941DC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41DCF" w:rsidRDefault="00941DCF" w:rsidP="00941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изобразительному искусству  5 класс </w:t>
      </w:r>
    </w:p>
    <w:p w:rsidR="00941DCF" w:rsidRDefault="00941DCF" w:rsidP="00941DC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Предмет, класс и т.п.</w:t>
      </w:r>
    </w:p>
    <w:p w:rsidR="00941DCF" w:rsidRPr="00644C42" w:rsidRDefault="00941DCF" w:rsidP="00941DC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</w:p>
    <w:p w:rsidR="00941DCF" w:rsidRDefault="00941DCF" w:rsidP="00941DCF">
      <w:pPr>
        <w:spacing w:after="0"/>
        <w:jc w:val="center"/>
        <w:rPr>
          <w:rFonts w:ascii="Times New Roman" w:hAnsi="Times New Roman" w:cs="Times New Roman"/>
          <w:b/>
        </w:rPr>
      </w:pPr>
    </w:p>
    <w:p w:rsidR="00941DCF" w:rsidRDefault="00941DCF" w:rsidP="00941DC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Рассмотрено на заседании</w:t>
      </w:r>
    </w:p>
    <w:p w:rsidR="00941DCF" w:rsidRDefault="00941DCF" w:rsidP="00941DC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педагогического совета</w:t>
      </w:r>
    </w:p>
    <w:p w:rsidR="00941DCF" w:rsidRDefault="00941DCF" w:rsidP="00941DC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протокол №___ от «____» __________ 201_г.</w:t>
      </w:r>
    </w:p>
    <w:p w:rsidR="00941DCF" w:rsidRDefault="00941DCF" w:rsidP="00941DCF">
      <w:pPr>
        <w:spacing w:after="0"/>
        <w:jc w:val="center"/>
        <w:rPr>
          <w:rFonts w:ascii="Times New Roman" w:hAnsi="Times New Roman" w:cs="Times New Roman"/>
          <w:b/>
        </w:rPr>
      </w:pPr>
    </w:p>
    <w:p w:rsidR="00941DCF" w:rsidRDefault="00941DCF" w:rsidP="00941DCF">
      <w:pPr>
        <w:spacing w:after="0"/>
        <w:jc w:val="center"/>
        <w:rPr>
          <w:rFonts w:ascii="Times New Roman" w:hAnsi="Times New Roman" w:cs="Times New Roman"/>
          <w:b/>
        </w:rPr>
      </w:pPr>
    </w:p>
    <w:p w:rsidR="00941DCF" w:rsidRDefault="00941DCF" w:rsidP="00941DCF">
      <w:pPr>
        <w:spacing w:after="0"/>
        <w:jc w:val="center"/>
        <w:rPr>
          <w:rFonts w:ascii="Times New Roman" w:hAnsi="Times New Roman" w:cs="Times New Roman"/>
          <w:b/>
        </w:rPr>
      </w:pPr>
    </w:p>
    <w:p w:rsidR="00941DCF" w:rsidRDefault="00941DCF" w:rsidP="00941DCF">
      <w:pPr>
        <w:spacing w:after="0"/>
        <w:jc w:val="center"/>
        <w:rPr>
          <w:rFonts w:ascii="Times New Roman" w:hAnsi="Times New Roman" w:cs="Times New Roman"/>
          <w:b/>
        </w:rPr>
      </w:pPr>
    </w:p>
    <w:p w:rsidR="00941DCF" w:rsidRPr="00644C42" w:rsidRDefault="00941DCF" w:rsidP="00941DC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2011 – 2012 учебный год</w:t>
      </w:r>
    </w:p>
    <w:p w:rsidR="00941DCF" w:rsidRDefault="00941DCF" w:rsidP="00941DC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тематическому плану уроков по учебной программе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«Изобразительное искусство и художественный труд»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Развернутый тематический план составлен применительно к учебной программе «Изобразительное искусство и художественный труд», разработанной под руководством и редакцией народного художника России, академика РАО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(2009 год издания). Программа предполагает целостный интегрированный курс, включающий в себя виды искусства: живопись, графику, скульптуру, народное и декоративно-прикладное искусство, – и строится на основе отечественных традиций гуманной педагогики.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явлении. Темы программы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узкотехнологической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стороне.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«Изобразительное искусство и художественный труд» опирается на приоритеты современного школьного образования.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образование в современных условиях призвано обеспечить функциональную грамотность и социальную адаптацию обучающихся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приобретения 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смыслотворчества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Главной целью 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овладения компетенциями: коммуникативной (К), личностного саморазвития (ЛС), ценностно-ориентационной (ЦО),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смыслопоисковой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(СП), рефлексивной (Р).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определило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обучения изобразительному искусству на ступени начального общего образования: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овладение элементарными умениями, навыками, способами художественной деятельности;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контексте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к образованию планирование построено так, чтобы 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и 2 классов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Связи искусства с жизнью человека, роль искусства в повседневном человеческом бытии, в жизни общества, значение искусства в развитии каждого ребенка – главный смысловой стержень программы занятий по изобразительному искусству.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Принципы отбора содержания</w:t>
      </w:r>
      <w:r>
        <w:rPr>
          <w:rFonts w:ascii="Times New Roman" w:hAnsi="Times New Roman" w:cs="Times New Roman"/>
          <w:sz w:val="28"/>
          <w:szCs w:val="28"/>
        </w:rPr>
        <w:t xml:space="preserve"> связаны с преемственностью целей образования на различных ступенях и уровнях обучения, логикой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а также с возрастными особенностями развития учащихся.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представлений о пространственной композиции предусматривается организация разных форм деятельности учащихся: моделирование и конструирование (из бумаги, ткани, пластика и т. д.), лепка, графика и др.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тематический план призван соответствовать приоритетной цели художественного образования в школе: духовно-нравственному развитию ребенка, то есть формированию у него нравственных и коммуникативных компетентностей на основе качеств, отвечающих представлениям об истинной человечности, о доброте и культурной полноценности в восприятии мира. Предполагается интеграция художественного образования с воспитанием толерантности, гражданственности и патриотизма в тесной связи с мировыми процессами: в основу планирования положен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«от родного порога в мир общечеловеческой культуры».</w:t>
      </w:r>
      <w:r>
        <w:rPr>
          <w:rFonts w:ascii="Times New Roman" w:hAnsi="Times New Roman" w:cs="Times New Roman"/>
          <w:sz w:val="28"/>
          <w:szCs w:val="28"/>
        </w:rPr>
        <w:t xml:space="preserve"> Ребенок шаг за шагом открывает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многообразие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мироотношения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школьника.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изображение на плоскости и в объеме (с натуры, по памяти, по представлению);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декоративная и конструктивная работа;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восприятие явлений действительности и произведений искусства;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изучение художественного наследия;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подбор иллюстративного материала к изучаемым темам;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прослушивание музыкальных и литературных произведений (народных, классических, современных).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Предусматривается освоение трех способов художественного выражения действительности: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изобразительного, декоративного и конструктивного, которые в начальной школе выступают для детей в качестве хорошо им понятных, интересных и доступных видов художественной деятельности. Поэтому система уроков опирается на знакомство учащихся начальной школы с </w:t>
      </w:r>
      <w:r>
        <w:rPr>
          <w:rFonts w:ascii="Times New Roman" w:hAnsi="Times New Roman" w:cs="Times New Roman"/>
          <w:i/>
          <w:iCs/>
          <w:sz w:val="28"/>
          <w:szCs w:val="28"/>
        </w:rPr>
        <w:t>Мастерами Изображения, Украшения, Постройки.</w:t>
      </w:r>
      <w:r>
        <w:rPr>
          <w:rFonts w:ascii="Times New Roman" w:hAnsi="Times New Roman" w:cs="Times New Roman"/>
          <w:sz w:val="28"/>
          <w:szCs w:val="28"/>
        </w:rPr>
        <w:t xml:space="preserve"> 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занятий предусматривает последовательное изучение методически выстроенного материала. Предложенные в данном тематическом планировании педагогические технологии призваны обеспечить выполнение каждой из поставленных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способствуют успешному ее решению.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Развернутое тематическое планирование составлено из расчета 2 учебных часов в неделю (всего 68 часов за учебный год).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и задания уроков предполагают создание игровых и сказочных ситуаций, умение организовывать уроки-диспуты, уроки-путешествия и уроки-праздники. От урока к уроку происходит постоянная смена художественных материалов, овладение их выразительными возможностями.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составлении тематического плана учитель с</w:t>
      </w:r>
      <w:r>
        <w:rPr>
          <w:rFonts w:ascii="Times New Roman" w:hAnsi="Times New Roman" w:cs="Times New Roman"/>
          <w:sz w:val="28"/>
          <w:szCs w:val="28"/>
        </w:rPr>
        <w:t>осредоточил внимание на актуали</w:t>
      </w:r>
      <w:r>
        <w:rPr>
          <w:rFonts w:ascii="Times New Roman" w:hAnsi="Times New Roman" w:cs="Times New Roman"/>
          <w:color w:val="000000"/>
          <w:sz w:val="28"/>
          <w:szCs w:val="28"/>
        </w:rPr>
        <w:t>зации следующих аспектов обучения младших школьников: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развитие образного мышления и изучение национальных культур, использование традиций народного художественного творчества, обучение  ребенка  видеть  мир  во  взаимосвязи искусства, исторического фона и мировоззрения народа, создавшего высокохудожественные предметы быта;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воспитание системного видения сущности предметов, умение ощущать связь времен и поколений;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создание среды, стимулирующей творческую активность учащегося, с опорой на эмоции, на способность к сопереживанию.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Планирование занятий предполагает выполнение следующих этапов познания: восприятие учебного материала – осмысление – усвоение – применение усвоенного в практической деятельности.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подача материала тематическими блоками, что усиливает его усвоение, поскольку информация, упражнения, закрепление знаний, умений и навыков проходят в единстве и взаимосвязи в короткий период времени.</w:t>
      </w:r>
    </w:p>
    <w:p w:rsidR="00941DCF" w:rsidRDefault="00941DCF" w:rsidP="00941DC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941DCF" w:rsidRDefault="00941DCF" w:rsidP="00941DCF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 w:rsidR="008431AE">
        <w:rPr>
          <w:rFonts w:ascii="Times New Roman" w:hAnsi="Times New Roman" w:cs="Times New Roman"/>
          <w:b/>
          <w:bCs/>
          <w:sz w:val="28"/>
          <w:szCs w:val="28"/>
        </w:rPr>
        <w:t>уровню подготовки учащихся 5 класса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(базовый уровень)</w:t>
      </w:r>
    </w:p>
    <w:p w:rsidR="00941DCF" w:rsidRDefault="008431AE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5 класса</w:t>
      </w:r>
      <w:r w:rsidR="00941D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должны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знать/понимать: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основные жанры и виды произведений изобразительного искусства;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различать основные и составные, теплые и холодные цвета;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узнавать отдельные произведения выдающихся  отечественных художников (В. М. Васнецов, И. И. Левитан);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сравнивать различные виды изобразительного искусства (графики, живописи, декоративно-прикладного искусства);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использовать художественные материалы (гуашь, цветные карандаши, акварель, бумага);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для самостоятельной творческой деятельности;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обогащения опыта восприятия произведений изобразительного искусства;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оценки произведений искусства (выражения собственного мнения) при посещении выставок.</w:t>
      </w:r>
    </w:p>
    <w:p w:rsidR="00941DCF" w:rsidRDefault="00941DCF" w:rsidP="00941DCF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 1 и 2 классов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(продвинутый уровень)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1 и 2 классов должны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узнавать отдельные произведения выдающихся отечественных и зарубежных художников (В. 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Врубель, И. Айвазовский,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использовать художественные материалы (мелки, фломастеры, пластилин);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решать творческие задачи на уровне импровизаций;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создавать творческие работы на основе собственного замысла;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выбрать и применить выразительные средства для реализации собственного замысла в художественном изделии;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моделировать предметы бытового окружения человека;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применить навыки несложных зарисовок с натуры;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создавать творческие работы на основе собственного замысла с использованием зарисовок, сделанных на природе;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сформулировать замысел;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построить несложную композицию;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воспринимать окружающий мир и произведения искусства;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анализировать результаты сравнения;</w:t>
      </w:r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• использовать в индивидуальной и коллективной деятельности различные художественные техники: коллаж, аппликация, восковые мелки, фломастеры, пластилин, тушь, уголь,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ручка;</w:t>
      </w:r>
      <w:proofErr w:type="gramEnd"/>
    </w:p>
    <w:p w:rsidR="00941DCF" w:rsidRDefault="00941DCF" w:rsidP="00941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передавать настроение в собственной творческой работе (живописи, графике, скульптуре, декоративно-прикладном искусстве) с помощью тона, штриха, материала, орнамента, конструирования (на примерах работ русских  и  зарубежных  художников,  изделий  народного  искусства,  дизайна).</w:t>
      </w:r>
      <w:proofErr w:type="gramEnd"/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DCF" w:rsidRDefault="00941DCF" w:rsidP="00941DCF">
      <w:pPr>
        <w:keepNext/>
        <w:autoSpaceDE w:val="0"/>
        <w:autoSpaceDN w:val="0"/>
        <w:adjustRightInd w:val="0"/>
        <w:spacing w:after="0" w:line="249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тематическое планирование </w:t>
      </w:r>
    </w:p>
    <w:p w:rsidR="00941DCF" w:rsidRDefault="00941DCF" w:rsidP="00941DCF">
      <w:pPr>
        <w:autoSpaceDE w:val="0"/>
        <w:autoSpaceDN w:val="0"/>
        <w:adjustRightInd w:val="0"/>
        <w:spacing w:before="60" w:after="120" w:line="24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 к л а с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spellEnd"/>
      <w:proofErr w:type="gramEnd"/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1"/>
        <w:gridCol w:w="1553"/>
        <w:gridCol w:w="1147"/>
        <w:gridCol w:w="1555"/>
        <w:gridCol w:w="1569"/>
        <w:gridCol w:w="3289"/>
        <w:gridCol w:w="1613"/>
        <w:gridCol w:w="1615"/>
        <w:gridCol w:w="1448"/>
      </w:tblGrid>
      <w:tr w:rsidR="00941DCF">
        <w:trPr>
          <w:tblCellSpacing w:w="0" w:type="dxa"/>
          <w:jc w:val="center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Дидакти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модель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6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Задачи. Планируемый результат и уровень усвоения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обеспечение</w:t>
            </w:r>
          </w:p>
        </w:tc>
      </w:tr>
      <w:tr w:rsidR="00941DCF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DCF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Информационно-коммуникативная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DCF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Продвинутый уровень</w:t>
            </w: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DCF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41DCF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е л  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чем и как работают художники</w:t>
            </w:r>
            <w:r>
              <w:rPr>
                <w:rFonts w:ascii="Times New Roman" w:hAnsi="Times New Roman" w:cs="Times New Roman"/>
              </w:rPr>
              <w:t xml:space="preserve"> (16 часов)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6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ознакомить детей с выразительными возможностями художественных материалов.</w:t>
            </w:r>
          </w:p>
        </w:tc>
      </w:tr>
      <w:tr w:rsidR="00941DCF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Три основные краски, строящие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многоцветие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мира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Объясни-тельно-иллюстра-тивная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 беседа, демонстрация наглядных пособий, цветовой круг, игра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изображение цветов (без предварительного рисунка) по памяти и впечатлению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основные и составные цвета;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первичные живописные навыки;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художественные материалы (гуашь) и применять их в живописи по памяти и впечатлению.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Продуктивный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(СП, К)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композиционного мышления и воображения.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участвовать в диалоге, высказывать свое мнение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Стихотворения и загадки о цветах; </w:t>
            </w:r>
            <w:proofErr w:type="spellStart"/>
            <w:r>
              <w:rPr>
                <w:rFonts w:ascii="Times New Roman" w:hAnsi="Times New Roman" w:cs="Times New Roman"/>
              </w:rPr>
              <w:t>игра-упражне-ние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«Два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одном»</w:t>
            </w:r>
          </w:p>
        </w:tc>
      </w:tr>
      <w:tr w:rsidR="00941DCF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Пять красок – все богатство цвета и тона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объясни-тельно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иллюстра-тивная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игровая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 беседа, демонстрация наглядных пособий, цветовой круг, игра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, изображение природных стихий крупными кистями без предварительного рисунка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жанр произведений изобразительного искусства – пейзаж.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основные и составные цвета и смешивать их с белой и черной краской;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художественные материалы (гуашь) и применять их в живописи по воображению;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композиционного мышления и воображения, навыков построения композиции.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участвовать в диалоге, адекватно воспринимать произведения художников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Стихотворения И. Бунина; игра-упражнение «Осенняя палитра»</w:t>
            </w:r>
          </w:p>
        </w:tc>
      </w:tr>
    </w:tbl>
    <w:p w:rsidR="00941DCF" w:rsidRDefault="00941DCF" w:rsidP="00941DCF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5"/>
        <w:gridCol w:w="1555"/>
        <w:gridCol w:w="1131"/>
        <w:gridCol w:w="1555"/>
        <w:gridCol w:w="1553"/>
        <w:gridCol w:w="3214"/>
        <w:gridCol w:w="1690"/>
        <w:gridCol w:w="1599"/>
        <w:gridCol w:w="1448"/>
      </w:tblGrid>
      <w:tr w:rsidR="00941DCF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keepNext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firstLine="705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узнавать отдельные произведения выдающихся художников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(И. И. Левитан).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(ЛС, СП, К)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Пастель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цветные мелки, акварель; их выразительные возможности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Репродук-тивная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объясни-тельно-иллюстра-тивная</w:t>
            </w:r>
            <w:proofErr w:type="spellEnd"/>
            <w:r>
              <w:rPr>
                <w:rFonts w:ascii="Times New Roman" w:hAnsi="Times New Roman" w:cs="Times New Roman"/>
              </w:rPr>
              <w:t>, игровая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keepNext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наглядных пособий, игра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Индивидуальная, </w:t>
            </w:r>
            <w:r>
              <w:rPr>
                <w:rFonts w:ascii="Times New Roman" w:hAnsi="Times New Roman" w:cs="Times New Roman"/>
              </w:rPr>
              <w:t>изображение осеннего леса (по памяти и впечатлению)</w:t>
            </w:r>
            <w:proofErr w:type="gramEnd"/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жанр произведений изобразительного искусства – пейзаж.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использовать художественные материалы (акварель)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живописи по памяти и впечатлению.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(ЛС, СП, К)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навыками построения композиции, создания творческих работ на основе собственного замысла, использования художественных материалов (пастель, мелки).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участвовать в диалоге, адекватно воспринимать произведения художников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Игра-упраж-нение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«Живая клякса»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Выразительные возможности аппликации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keepNext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</w:t>
            </w:r>
          </w:p>
          <w:p w:rsidR="00941DCF" w:rsidRDefault="00941DCF">
            <w:pPr>
              <w:keepNext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наглядных пособий, игра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Парная, </w:t>
            </w:r>
            <w:r>
              <w:rPr>
                <w:rFonts w:ascii="Times New Roman" w:hAnsi="Times New Roman" w:cs="Times New Roman"/>
              </w:rPr>
              <w:t>создание аппликации «Осенний листопад» по памяти и впечатлению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различные виды изобразительного искусства (графика, живопись, декоративно-прикладное творчество);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художественные материалы (бумага);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основные средства художественной выразительности в декоративных работах.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(К, 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создавать творческие работы на основе собственного замысла, использовать технику аппликации.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И. Тютчев «Листья»</w:t>
            </w:r>
          </w:p>
        </w:tc>
      </w:tr>
    </w:tbl>
    <w:p w:rsidR="00941DCF" w:rsidRDefault="00941DCF" w:rsidP="00941DCF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5"/>
        <w:gridCol w:w="1555"/>
        <w:gridCol w:w="1131"/>
        <w:gridCol w:w="1555"/>
        <w:gridCol w:w="1553"/>
        <w:gridCol w:w="3214"/>
        <w:gridCol w:w="1690"/>
        <w:gridCol w:w="1599"/>
        <w:gridCol w:w="1448"/>
      </w:tblGrid>
      <w:tr w:rsidR="00941DCF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Выразительные возможности графических материалов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keepNext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наглядных пособий, игра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Индивидуально-коллектив-ная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изображение зимнего леса (по памяти и впечатлению), коллективная композиция фриз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вид изобразительного искусства – </w:t>
            </w:r>
            <w:r>
              <w:rPr>
                <w:rFonts w:ascii="Times New Roman" w:hAnsi="Times New Roman" w:cs="Times New Roman"/>
                <w:i/>
                <w:iCs/>
              </w:rPr>
              <w:t>графика.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различные виды изобразительного искусства (графика, живопись);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средство художественной выразительности (линия) в рисунке (по памяти и впечатлению).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Продуктивный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передавать настроение в творческой работе с помощью линии,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художественные материалы (тушь, уголь).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вступать в общение друг с другом по поводу искусства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Пришвин «Рассказы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природе»,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Паустовский «Первый снег», В. И. </w:t>
            </w:r>
            <w:proofErr w:type="spellStart"/>
            <w:r>
              <w:rPr>
                <w:rFonts w:ascii="Times New Roman" w:hAnsi="Times New Roman" w:cs="Times New Roman"/>
              </w:rPr>
              <w:t>Колякина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«Методика организации уроков коллективного творчества», с. 67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11–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Выразительность материалов для работы в объеме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игровая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демонстрация, игра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Индивидуальная, </w:t>
            </w:r>
            <w:r>
              <w:rPr>
                <w:rFonts w:ascii="Times New Roman" w:hAnsi="Times New Roman" w:cs="Times New Roman"/>
              </w:rPr>
              <w:t>лепка животных родного края по впечатлению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 скульптуре как виде изобразительного искусства,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ее восприятия.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работы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лепке животных и птиц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объеме.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Продуктивный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(СП, К)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художественного объемно-пространственного мышления, умение применять технологию лепки из одного куска путем вытягивания и вдавливания.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адекватно воспринимать скульптурные произведения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Бианки. Рассказы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животных; игра-упражнение «Пластилиновая </w:t>
            </w:r>
            <w:proofErr w:type="spellStart"/>
            <w:r>
              <w:rPr>
                <w:rFonts w:ascii="Times New Roman" w:hAnsi="Times New Roman" w:cs="Times New Roman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13–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Выразительные возможности бумаги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демонстрация, технологические карты, макеты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игровой площадки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применять основные средства художественной выразительности в конструктивных работах, навыки конструктивной работы с бумагой, конструктивной </w:t>
            </w:r>
            <w:r>
              <w:rPr>
                <w:rFonts w:ascii="Times New Roman" w:hAnsi="Times New Roman" w:cs="Times New Roman"/>
              </w:rPr>
              <w:lastRenderedPageBreak/>
              <w:t>фантазии и наблюдательности.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(К, Р)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использовать в индивидуальной и коллективной деятельности технику </w:t>
            </w:r>
            <w:r>
              <w:rPr>
                <w:rFonts w:ascii="Times New Roman" w:hAnsi="Times New Roman" w:cs="Times New Roman"/>
              </w:rPr>
              <w:lastRenderedPageBreak/>
              <w:t>бумажной пластики.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участвовать в диалоге, выполнять работы в смешанной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технике (конструирование,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аппли-кация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макетирование)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Различные пособия по </w:t>
            </w:r>
            <w:proofErr w:type="spellStart"/>
            <w:r>
              <w:rPr>
                <w:rFonts w:ascii="Times New Roman" w:hAnsi="Times New Roman" w:cs="Times New Roman"/>
              </w:rPr>
              <w:t>бумагопластике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Докучаева «Мастерим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бумажный мир»</w:t>
            </w:r>
          </w:p>
        </w:tc>
      </w:tr>
    </w:tbl>
    <w:p w:rsidR="00941DCF" w:rsidRDefault="00941DCF" w:rsidP="00941DCF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4"/>
        <w:gridCol w:w="1555"/>
        <w:gridCol w:w="1131"/>
        <w:gridCol w:w="1555"/>
        <w:gridCol w:w="1553"/>
        <w:gridCol w:w="3214"/>
        <w:gridCol w:w="1690"/>
        <w:gridCol w:w="1553"/>
        <w:gridCol w:w="1495"/>
      </w:tblGrid>
      <w:tr w:rsidR="00941DCF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15–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Для художника любой материал может стать выразительным</w:t>
            </w:r>
            <w:r>
              <w:rPr>
                <w:rFonts w:ascii="Times New Roman" w:hAnsi="Times New Roman" w:cs="Times New Roman"/>
              </w:rPr>
              <w:t xml:space="preserve"> (обобщение темы)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Индивидуальная, </w:t>
            </w:r>
            <w:r>
              <w:rPr>
                <w:rFonts w:ascii="Times New Roman" w:hAnsi="Times New Roman" w:cs="Times New Roman"/>
              </w:rPr>
              <w:t>изображение ночного праздничного города с помощью «неожиданных» материалов (серпантин, конфетти</w:t>
            </w:r>
            <w:proofErr w:type="gramEnd"/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 на фоне темной бумаги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 основные средства художественной выразительности в творческих работах, навыки работы с «неожиданными» материалами, конструктивной фантазии и наблюдательности;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выполнять живописные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упражнения.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(К, Р)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передавать настроение в творческой работе с помощью композиции и материала, использовать «неожиданные» материалы в декоративных работах.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(СП, 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выбирать и использовать адекватные выразительные средства в творческой работе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«Салют»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е л  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Реальность и фантазия</w:t>
            </w:r>
            <w:r>
              <w:rPr>
                <w:rFonts w:ascii="Times New Roman" w:hAnsi="Times New Roman" w:cs="Times New Roman"/>
              </w:rPr>
              <w:t xml:space="preserve"> (14 часов)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ознакомить детей с тремя сферами художественной деятельности – изображением, украшением и постройкой.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Изображение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реальность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keepNext/>
              <w:tabs>
                <w:tab w:val="left" w:pos="705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объяснительно-иллюстративная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упражнения, наглядные пособия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изображение животных или зверей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художественные материалы (гуашь);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основные средства художественной выразительности в живописи (по памяти).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Продуктивный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решать </w:t>
            </w:r>
            <w:proofErr w:type="gramStart"/>
            <w:r>
              <w:rPr>
                <w:rFonts w:ascii="Times New Roman" w:hAnsi="Times New Roman" w:cs="Times New Roman"/>
              </w:rPr>
              <w:t>творческие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уровне импровизаций.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(Р)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адекватные выразительные средства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творческой работе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Бианки. Рассказы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животных;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Изображение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фантазия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Объяснительно-иллюстра-тивная</w:t>
            </w:r>
            <w:proofErr w:type="spellEnd"/>
            <w:r>
              <w:rPr>
                <w:rFonts w:ascii="Times New Roman" w:hAnsi="Times New Roman" w:cs="Times New Roman"/>
              </w:rPr>
              <w:t>, продуктивная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демонстрация, </w:t>
            </w:r>
            <w:proofErr w:type="gramStart"/>
            <w:r>
              <w:rPr>
                <w:rFonts w:ascii="Times New Roman" w:hAnsi="Times New Roman" w:cs="Times New Roman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изображение сказочных, несуществующих животных 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художественные материалы (гуашь);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основные средства художественной выразительности в рисунке (по воображению).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Продуктивный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создавать творческие работы на основе собственного замысла.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Творческий (ЛС)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участвовать в диалоге, выбирать и использовать адекватные выразительные </w:t>
            </w:r>
            <w:r>
              <w:rPr>
                <w:rFonts w:ascii="Times New Roman" w:hAnsi="Times New Roman" w:cs="Times New Roman"/>
              </w:rPr>
              <w:lastRenderedPageBreak/>
              <w:t>средства в рисунке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Мифы, сказки, былины</w:t>
            </w:r>
          </w:p>
        </w:tc>
      </w:tr>
    </w:tbl>
    <w:p w:rsidR="00941DCF" w:rsidRDefault="00941DCF" w:rsidP="00941DCF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4"/>
        <w:gridCol w:w="1555"/>
        <w:gridCol w:w="1131"/>
        <w:gridCol w:w="1555"/>
        <w:gridCol w:w="1553"/>
        <w:gridCol w:w="3214"/>
        <w:gridCol w:w="1690"/>
        <w:gridCol w:w="1553"/>
        <w:gridCol w:w="1495"/>
      </w:tblGrid>
      <w:tr w:rsidR="00941DCF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Украшение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реальность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Объяснительно-иллюстративная, продуктивная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демонстрация, </w:t>
            </w:r>
            <w:proofErr w:type="gramStart"/>
            <w:r>
              <w:rPr>
                <w:rFonts w:ascii="Times New Roman" w:hAnsi="Times New Roman" w:cs="Times New Roman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изображение паутинок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росой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веточками деревьев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средство художественной выразительности (линия) в рисунке (по памяти);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«язык» украшений.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строить композиции,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 материалы (</w:t>
            </w:r>
            <w:proofErr w:type="spellStart"/>
            <w:r>
              <w:rPr>
                <w:rFonts w:ascii="Times New Roman" w:hAnsi="Times New Roman" w:cs="Times New Roman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ручка).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участвовать в диалоге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Украшение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фантазия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Репродуктивная, </w:t>
            </w:r>
            <w:proofErr w:type="spellStart"/>
            <w:r>
              <w:rPr>
                <w:rFonts w:ascii="Times New Roman" w:hAnsi="Times New Roman" w:cs="Times New Roman"/>
              </w:rPr>
              <w:t>объясни-тельно-иллюстративная</w:t>
            </w:r>
            <w:proofErr w:type="spellEnd"/>
            <w:r>
              <w:rPr>
                <w:rFonts w:ascii="Times New Roman" w:hAnsi="Times New Roman" w:cs="Times New Roman"/>
              </w:rPr>
              <w:t>, игровая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рассказ, наглядные пособия, игра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украшение закладки для книги узором заданной формы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применять основные средства художественной выразительности при изображении орнамента.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Продуктивный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(СП, К)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применять знания об орнаменте: ритм, цвет, семантика элементов, использовать художественные материалы (</w:t>
            </w:r>
            <w:proofErr w:type="spellStart"/>
            <w:r>
              <w:rPr>
                <w:rFonts w:ascii="Times New Roman" w:hAnsi="Times New Roman" w:cs="Times New Roman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ручка).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участвовать в диалоге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Игра-упражнение «Крестики-нолики»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Постройка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реальность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Репродуктивная, </w:t>
            </w:r>
            <w:proofErr w:type="spellStart"/>
            <w:r>
              <w:rPr>
                <w:rFonts w:ascii="Times New Roman" w:hAnsi="Times New Roman" w:cs="Times New Roman"/>
              </w:rPr>
              <w:t>объясни-тельно-иллюстративная</w:t>
            </w:r>
            <w:proofErr w:type="spellEnd"/>
            <w:r>
              <w:rPr>
                <w:rFonts w:ascii="Times New Roman" w:hAnsi="Times New Roman" w:cs="Times New Roman"/>
              </w:rPr>
              <w:t>, игровая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рассказ, демонстрация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Индивидуально-коллективная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бумаги подводного мира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основные средства художественной выразительности в конструктивных работах;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навыки конструктивной работы с бумагой, конструктивной фантазии и наблюдательности.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Продуктивный 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, К)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художественного </w:t>
            </w:r>
            <w:proofErr w:type="spellStart"/>
            <w:r>
              <w:rPr>
                <w:rFonts w:ascii="Times New Roman" w:hAnsi="Times New Roman" w:cs="Times New Roman"/>
              </w:rPr>
              <w:t>объемно-про-странственного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мышления.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участвовать в диалоге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Различные пособия по </w:t>
            </w:r>
            <w:proofErr w:type="spellStart"/>
            <w:r>
              <w:rPr>
                <w:rFonts w:ascii="Times New Roman" w:hAnsi="Times New Roman" w:cs="Times New Roman"/>
              </w:rPr>
              <w:t>бумаго-пластике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Докучаева «Мастерим бумажный мир»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11–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Постройка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фантазия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объясни-тельно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демонстрация,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групповая, </w:t>
            </w: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применять основные средства художественной выразительности в </w:t>
            </w:r>
            <w:r>
              <w:rPr>
                <w:rFonts w:ascii="Times New Roman" w:hAnsi="Times New Roman" w:cs="Times New Roman"/>
              </w:rPr>
              <w:lastRenderedPageBreak/>
              <w:t>конструктивных работах;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</w:rPr>
              <w:t>художественного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объемно-про-странственного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участвовать в диалоге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Фрагменты сказок с описанием фантастически</w:t>
            </w:r>
            <w:r>
              <w:rPr>
                <w:rFonts w:ascii="Times New Roman" w:hAnsi="Times New Roman" w:cs="Times New Roman"/>
              </w:rPr>
              <w:lastRenderedPageBreak/>
              <w:t>х зданий.</w:t>
            </w:r>
          </w:p>
        </w:tc>
      </w:tr>
    </w:tbl>
    <w:p w:rsidR="00941DCF" w:rsidRDefault="00941DCF" w:rsidP="00941DCF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4"/>
        <w:gridCol w:w="1555"/>
        <w:gridCol w:w="1131"/>
        <w:gridCol w:w="1555"/>
        <w:gridCol w:w="1553"/>
        <w:gridCol w:w="3214"/>
        <w:gridCol w:w="1690"/>
        <w:gridCol w:w="1553"/>
        <w:gridCol w:w="1495"/>
      </w:tblGrid>
      <w:tr w:rsidR="00941DCF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иллюстративная, игровая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фантастического города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навыки конструктивной работы с бумагой, конструктивной фантазии и наблюдательности.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Продуктивный 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, К)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мышления.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И. </w:t>
            </w:r>
            <w:proofErr w:type="spellStart"/>
            <w:r>
              <w:rPr>
                <w:rFonts w:ascii="Times New Roman" w:hAnsi="Times New Roman" w:cs="Times New Roman"/>
              </w:rPr>
              <w:t>Колякина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«Методика организации уроков коллективного творчества»,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116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13–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Братья-Мас-тера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Изображения, Украшения и Постройки всегда работают вместе</w:t>
            </w:r>
            <w:r>
              <w:rPr>
                <w:rFonts w:ascii="Times New Roman" w:hAnsi="Times New Roman" w:cs="Times New Roman"/>
              </w:rPr>
              <w:t xml:space="preserve"> (обобщение темы)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Репродуктивная, </w:t>
            </w:r>
            <w:proofErr w:type="spellStart"/>
            <w:r>
              <w:rPr>
                <w:rFonts w:ascii="Times New Roman" w:hAnsi="Times New Roman" w:cs="Times New Roman"/>
              </w:rPr>
              <w:t>объясни-тельно-иллюстративная</w:t>
            </w:r>
            <w:proofErr w:type="spellEnd"/>
            <w:r>
              <w:rPr>
                <w:rFonts w:ascii="Times New Roman" w:hAnsi="Times New Roman" w:cs="Times New Roman"/>
              </w:rPr>
              <w:t>, игровая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демонстрация, технологические карты, наглядные пособия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конструирование (моделирование)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украшение елочных игрушек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использовать художественные материалы (бумага) и технику </w:t>
            </w:r>
            <w:proofErr w:type="spellStart"/>
            <w:r>
              <w:rPr>
                <w:rFonts w:ascii="Times New Roman" w:hAnsi="Times New Roman" w:cs="Times New Roman"/>
              </w:rPr>
              <w:t>бумагопластики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основные средства художественной выразительности в декоративных и конструктивных работах.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Продуктивный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выбрать и применить выразительные средства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реализации собственного замысла в </w:t>
            </w:r>
            <w:proofErr w:type="gramStart"/>
            <w:r>
              <w:rPr>
                <w:rFonts w:ascii="Times New Roman" w:hAnsi="Times New Roman" w:cs="Times New Roman"/>
              </w:rPr>
              <w:t>художественном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изделии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вступать в общение друг с другом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Стихотворения, посвященные новогоднему празднику, фрагменты из балета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И. Чайковского «Щелкунчик»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е л  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О чем говорит искусство</w:t>
            </w:r>
            <w:r>
              <w:rPr>
                <w:rFonts w:ascii="Times New Roman" w:hAnsi="Times New Roman" w:cs="Times New Roman"/>
              </w:rPr>
              <w:t xml:space="preserve"> (22 часа)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развивать способности воспринимать оттенки чувств и выражать их в практической работе.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Выражение характера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изображаемых животных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наглядные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пособия, игра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изображение животных веселых, стремительных, угрожающих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художественные материалы (гуашь);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основные средства художественной выразительности живописи (по воображению).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Продуктивный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(К, 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решать творческие задачи на уровне импровизаций.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выбирать и использовать адекватные выразительные средства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Фрагменты сказки Р. Киплинга «</w:t>
            </w:r>
            <w:proofErr w:type="spellStart"/>
            <w:r>
              <w:rPr>
                <w:rFonts w:ascii="Times New Roman" w:hAnsi="Times New Roman" w:cs="Times New Roman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</w:rPr>
              <w:t>»; игра-пантомима «Чудесные превращения»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Выражение характера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человека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Объяснительно-иллюстративная,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наглядные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изображение доброго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злого воина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жанры изобразительного искусства – </w:t>
            </w:r>
            <w:r>
              <w:rPr>
                <w:rFonts w:ascii="Times New Roman" w:hAnsi="Times New Roman" w:cs="Times New Roman"/>
                <w:i/>
                <w:iCs/>
              </w:rPr>
              <w:t>портрет.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использовать художественные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создавать творческие работы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основе </w:t>
            </w:r>
            <w:proofErr w:type="gramStart"/>
            <w:r>
              <w:rPr>
                <w:rFonts w:ascii="Times New Roman" w:hAnsi="Times New Roman" w:cs="Times New Roman"/>
              </w:rPr>
              <w:t>собственного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выбирать и использовать </w:t>
            </w:r>
            <w:proofErr w:type="gramStart"/>
            <w:r>
              <w:rPr>
                <w:rFonts w:ascii="Times New Roman" w:hAnsi="Times New Roman" w:cs="Times New Roman"/>
              </w:rPr>
              <w:t>адекватные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…»; </w:t>
            </w:r>
          </w:p>
        </w:tc>
      </w:tr>
    </w:tbl>
    <w:p w:rsidR="00941DCF" w:rsidRDefault="00941DCF" w:rsidP="00941DCF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4"/>
        <w:gridCol w:w="1555"/>
        <w:gridCol w:w="1131"/>
        <w:gridCol w:w="1555"/>
        <w:gridCol w:w="1553"/>
        <w:gridCol w:w="3214"/>
        <w:gridCol w:w="1690"/>
        <w:gridCol w:w="1553"/>
        <w:gridCol w:w="1495"/>
      </w:tblGrid>
      <w:tr w:rsidR="00941DCF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изображении; мужской образ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(гуашь);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основные средства художественной выразительности в живописи;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узнавать отдельные произведения выдающихся художников (В. М. Васнецов).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(СП, ЦО)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замысла, узнавать отдельные произведения выдающихся художников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(М. Врубель, </w:t>
            </w:r>
            <w:proofErr w:type="gramEnd"/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</w:rPr>
              <w:t>Билибин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выразительные средства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отрывки из былин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Выражение характера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человека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изображении; женский образ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наглядные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изображение противоположных по характеру сказочных образов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жанры изобразительного искусства – </w:t>
            </w:r>
            <w:r>
              <w:rPr>
                <w:rFonts w:ascii="Times New Roman" w:hAnsi="Times New Roman" w:cs="Times New Roman"/>
                <w:i/>
                <w:iCs/>
              </w:rPr>
              <w:t>портрет.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художественные материалы (гуашь, мелки);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основные средства художественной выразительности в живописи;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узнавать отдельные произведения выдающихся художников (В. М. Васнецов).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(СП, ЦО)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создавать творческие работы на основе собственного замысла, использовать художественные материалы (мелки), узнавать отдельные произведения выдающихся художников (М. Врубель, И. </w:t>
            </w:r>
            <w:proofErr w:type="spellStart"/>
            <w:r>
              <w:rPr>
                <w:rFonts w:ascii="Times New Roman" w:hAnsi="Times New Roman" w:cs="Times New Roman"/>
              </w:rPr>
              <w:t>Билибин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участвовать в диалоге, выбирать и использовать адекватные выразительные средства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>…»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 человека и его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характер,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выраженный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в объеме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</w:t>
            </w:r>
            <w:r>
              <w:rPr>
                <w:rFonts w:ascii="Times New Roman" w:hAnsi="Times New Roman" w:cs="Times New Roman"/>
              </w:rPr>
              <w:lastRenderedPageBreak/>
              <w:t>ивная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Рассказ,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создание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объеме сказочных образов с ярко </w:t>
            </w:r>
            <w:r>
              <w:rPr>
                <w:rFonts w:ascii="Times New Roman" w:hAnsi="Times New Roman" w:cs="Times New Roman"/>
              </w:rPr>
              <w:lastRenderedPageBreak/>
              <w:t>выраженным характером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вид произведений изобразительного искусства – </w:t>
            </w:r>
            <w:r>
              <w:rPr>
                <w:rFonts w:ascii="Times New Roman" w:hAnsi="Times New Roman" w:cs="Times New Roman"/>
                <w:i/>
                <w:iCs/>
              </w:rPr>
              <w:t>скульптура.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сравнивать различные виды изобразительного </w:t>
            </w:r>
            <w:r>
              <w:rPr>
                <w:rFonts w:ascii="Times New Roman" w:hAnsi="Times New Roman" w:cs="Times New Roman"/>
              </w:rPr>
              <w:lastRenderedPageBreak/>
              <w:t>искусства (графики, живописи, скульптуры).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Продуктивный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художественного </w:t>
            </w:r>
            <w:proofErr w:type="spellStart"/>
            <w:r>
              <w:rPr>
                <w:rFonts w:ascii="Times New Roman" w:hAnsi="Times New Roman" w:cs="Times New Roman"/>
              </w:rPr>
              <w:t>объемно-про-странственного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умения использовать художественные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матери-алы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(пластилин).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участвовать в диалоге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>…»</w:t>
            </w:r>
          </w:p>
        </w:tc>
      </w:tr>
    </w:tbl>
    <w:p w:rsidR="00941DCF" w:rsidRDefault="00941DCF" w:rsidP="00941DCF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4"/>
        <w:gridCol w:w="1555"/>
        <w:gridCol w:w="1131"/>
        <w:gridCol w:w="1555"/>
        <w:gridCol w:w="1553"/>
        <w:gridCol w:w="3214"/>
        <w:gridCol w:w="1690"/>
        <w:gridCol w:w="1553"/>
        <w:gridCol w:w="1495"/>
      </w:tblGrid>
      <w:tr w:rsidR="00941DCF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41DCF">
        <w:tblPrEx>
          <w:tblCellSpacing w:w="-8" w:type="dxa"/>
        </w:tblPrEx>
        <w:trPr>
          <w:trHeight w:val="54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11–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Изображение природы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разных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состояниях</w:t>
            </w:r>
            <w:proofErr w:type="gramEnd"/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наглядные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изображение контрастных состояний природы 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жанр произведений изобразительного искусства – </w:t>
            </w:r>
            <w:r>
              <w:rPr>
                <w:rFonts w:ascii="Times New Roman" w:hAnsi="Times New Roman" w:cs="Times New Roman"/>
                <w:i/>
                <w:iCs/>
              </w:rPr>
              <w:t>пейзаж.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и применять теплые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холодные цвета,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художественные материалы (гуашь).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Продуктивный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передавать настроение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творческой работе с помощью цвета и композиции, узнавать отдельные произведения выдающихся художников (И. Айвазовский).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выбирать и использовать адекватные выразительные средства,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адекватно воспринимать художественные произведения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С. Пушкин «Сказка о рыбаке и рыбке»; отрывки из произведения с описанием природы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15–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Человек и его украшения. Выражение характера человека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через украшения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наглядные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украшение вырезанных из бумаги богатырских доспехов, кокошников заданной формы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художественные материалы (гуашь);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основные средства художественной выразительности в декоративных работах.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(ЛС, 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создавать творческие работы на основе собственного замысла.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Исследовательский (ЦО)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участвовать в диалоге, использовать источники информации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>…»; отрывки из былин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17–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Выражение намерений через украшение. «Морской бой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Салтана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 пиратов»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наглядные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Коллективно-индивидуальная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украшение двух противоположных по намерениям сказочных </w:t>
            </w:r>
            <w:r>
              <w:rPr>
                <w:rFonts w:ascii="Times New Roman" w:hAnsi="Times New Roman" w:cs="Times New Roman"/>
              </w:rPr>
              <w:lastRenderedPageBreak/>
              <w:t>флотов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и применять теплые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холодные цвета;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художественные материалы (гуашь).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Продуктивный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построить композицию, формулировать собственный замысел.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(К, 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…»;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Рерих «Заморские гости»; другие иллюстрации</w:t>
            </w:r>
          </w:p>
        </w:tc>
      </w:tr>
    </w:tbl>
    <w:p w:rsidR="00941DCF" w:rsidRDefault="00941DCF" w:rsidP="00941DCF">
      <w:pPr>
        <w:autoSpaceDE w:val="0"/>
        <w:autoSpaceDN w:val="0"/>
        <w:adjustRightInd w:val="0"/>
        <w:spacing w:after="60" w:line="22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4"/>
        <w:gridCol w:w="1555"/>
        <w:gridCol w:w="1131"/>
        <w:gridCol w:w="1555"/>
        <w:gridCol w:w="1553"/>
        <w:gridCol w:w="3214"/>
        <w:gridCol w:w="1690"/>
        <w:gridCol w:w="1553"/>
        <w:gridCol w:w="1495"/>
      </w:tblGrid>
      <w:tr w:rsidR="00941DCF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9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19–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 здания и его назначение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 беседа, наглядные пособия, технологические карты, макеты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конструирование здания с определенным образом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основные средства художественной выразительности в конструктивных работах.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Продуктивный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</w:rPr>
              <w:t>художественного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объемно-про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странственного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мышления.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выбирать и использовать адекватные выразительные средства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21–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spacing w:val="-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изображении, украшении и постройке человек </w:t>
            </w:r>
            <w:r>
              <w:rPr>
                <w:rFonts w:ascii="Times New Roman" w:hAnsi="Times New Roman" w:cs="Times New Roman"/>
                <w:b/>
                <w:bCs/>
                <w:spacing w:val="-15"/>
              </w:rPr>
              <w:t>выражает свои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чувства, мысли, настро</w:t>
            </w:r>
            <w:r>
              <w:rPr>
                <w:rFonts w:ascii="Times New Roman" w:hAnsi="Times New Roman" w:cs="Times New Roman"/>
                <w:b/>
                <w:bCs/>
                <w:spacing w:val="-15"/>
              </w:rPr>
              <w:t>ение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 «Мы художники и зрители»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жанры и виды произведений изобразительного искусства.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  <w:spacing w:val="-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сравнивать различные виды и жанры изобразительного искусства (графики, живописи, декоративно-прикладного </w:t>
            </w:r>
            <w:r>
              <w:rPr>
                <w:rFonts w:ascii="Times New Roman" w:hAnsi="Times New Roman" w:cs="Times New Roman"/>
                <w:spacing w:val="-15"/>
              </w:rPr>
              <w:t xml:space="preserve">искусства). </w:t>
            </w:r>
            <w:r>
              <w:rPr>
                <w:rFonts w:ascii="Times New Roman" w:hAnsi="Times New Roman" w:cs="Times New Roman"/>
                <w:i/>
                <w:iCs/>
                <w:spacing w:val="-15"/>
              </w:rPr>
              <w:t xml:space="preserve">Исследовательский (ЦО,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pacing w:val="-15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pacing w:val="-15"/>
              </w:rPr>
              <w:t>, К)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вступать в общение друг с другом по поводу искусства, участвовать в диалоге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before="60" w:after="60" w:line="228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е л   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Как говорит искусство</w:t>
            </w:r>
            <w:r>
              <w:rPr>
                <w:rFonts w:ascii="Times New Roman" w:hAnsi="Times New Roman" w:cs="Times New Roman"/>
              </w:rPr>
              <w:t xml:space="preserve"> (16 часов)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6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ознакомить со средствами образной выразительности в изобразительном искусстве.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Цвет как средство выражения: «теплые»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«холодные» цвета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Репродуктивная, </w:t>
            </w:r>
            <w:proofErr w:type="spellStart"/>
            <w:r>
              <w:rPr>
                <w:rFonts w:ascii="Times New Roman" w:hAnsi="Times New Roman" w:cs="Times New Roman"/>
              </w:rPr>
              <w:t>объясни-тельно-иллюстративная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Рассказ, беседа, демонстрация, пособие по </w:t>
            </w:r>
            <w:proofErr w:type="spellStart"/>
            <w:r>
              <w:rPr>
                <w:rFonts w:ascii="Times New Roman" w:hAnsi="Times New Roman" w:cs="Times New Roman"/>
              </w:rPr>
              <w:t>цветоведению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Индивидуальная, </w:t>
            </w:r>
            <w:r>
              <w:rPr>
                <w:rFonts w:ascii="Times New Roman" w:hAnsi="Times New Roman" w:cs="Times New Roman"/>
              </w:rPr>
              <w:t>изображение угасающего костра</w:t>
            </w:r>
            <w:proofErr w:type="gramEnd"/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различать основные и составные, теплые и холодные цвета;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художественные материалы (гуашь).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Репродуктивный (ЛС)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участвовать в диалоге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Григ «Утро» (фрагмент из сюиты «Пер </w:t>
            </w:r>
            <w:proofErr w:type="spellStart"/>
            <w:r>
              <w:rPr>
                <w:rFonts w:ascii="Times New Roman" w:hAnsi="Times New Roman" w:cs="Times New Roman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»); А. Глазунов. Фантазии 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Цвет как средство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выражения: «тихие» («глухие») и «звонкие» цвета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демонстрация, пособие по </w:t>
            </w:r>
            <w:proofErr w:type="spellStart"/>
            <w:r>
              <w:rPr>
                <w:rFonts w:ascii="Times New Roman" w:hAnsi="Times New Roman" w:cs="Times New Roman"/>
              </w:rPr>
              <w:t>цветоведению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изображение Солнечного города или царства Снежной королевы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основные и составные, теплые и холодные цвета;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художественные материалы (гуашь);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композиционного мышления и воображения.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выбирать и использовать адекватные выразительные средства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Отрывки из сказок Н. Носова «Незнайка в Солнечном городе»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941DCF" w:rsidRDefault="00941DCF" w:rsidP="00941DCF">
      <w:pPr>
        <w:autoSpaceDE w:val="0"/>
        <w:autoSpaceDN w:val="0"/>
        <w:adjustRightInd w:val="0"/>
        <w:spacing w:after="60" w:line="22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4"/>
        <w:gridCol w:w="1555"/>
        <w:gridCol w:w="1131"/>
        <w:gridCol w:w="1555"/>
        <w:gridCol w:w="1553"/>
        <w:gridCol w:w="3214"/>
        <w:gridCol w:w="1690"/>
        <w:gridCol w:w="1553"/>
        <w:gridCol w:w="1495"/>
      </w:tblGrid>
      <w:tr w:rsidR="00941DCF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основные средства художественной выразительности в живописи (по воображению).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(СП, Р)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Г. Х. Андерсена «Снежная королева»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Линия как средство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выражения: ритм линий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объяснительно-иллюстративная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наглядные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изображение весенних ручьев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использовать художественные материалы (гуашь), применять основные средства художественной выразительности (линия) в живописи.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Продуктивный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построения композиции.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участвовать в диалоге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Пришвин «Лесной ручей»; А.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Арен-ский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«Лесной ручей», «Прелюдия»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Линия как средство выражения: характер линий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наглядные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Индивидуальная, парная,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ветки с определенным характером и настроением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художественные материалы (гуашь);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основные средства художественной выразительности (линия) в живописи.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Продуктивный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(К, 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построения композиции.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участвовать в диалоге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Японские трехстишия (</w:t>
            </w:r>
            <w:proofErr w:type="spellStart"/>
            <w:r>
              <w:rPr>
                <w:rFonts w:ascii="Times New Roman" w:hAnsi="Times New Roman" w:cs="Times New Roman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Ритм пятен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как средство выражения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Объяснительно-иллюстративная,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Рассказ,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методические пособия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Парная,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ритмическое расположение летящих птиц на плоскости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художественные материалы (гуашь);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основные средства художественной выразительности (пятно) в творческой работе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Продуктивный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(К, 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построения композиции.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Фрагменты произведений с ярко выраженной ритмической организацией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11–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Пропорции выражают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характер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Репродуктивная, </w:t>
            </w:r>
            <w:proofErr w:type="spellStart"/>
            <w:r>
              <w:rPr>
                <w:rFonts w:ascii="Times New Roman" w:hAnsi="Times New Roman" w:cs="Times New Roman"/>
              </w:rPr>
              <w:t>объясни-тельно-иллюстративная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Рассказ,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наглядные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конструирование птиц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разным характером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пропорций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художественные материалы (бумага);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основные средства художественной выразительности в конструктивных работах.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Продуктивный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(К, 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передавать настроение в творческой работе с помощью конструирования</w:t>
            </w:r>
            <w:r>
              <w:rPr>
                <w:rFonts w:ascii="Times New Roman" w:hAnsi="Times New Roman" w:cs="Times New Roman"/>
              </w:rPr>
              <w:lastRenderedPageBreak/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(ЛС, СП)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выбирать и использовать адекватные выразительные средства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Пособия по </w:t>
            </w:r>
            <w:proofErr w:type="spellStart"/>
            <w:r>
              <w:rPr>
                <w:rFonts w:ascii="Times New Roman" w:hAnsi="Times New Roman" w:cs="Times New Roman"/>
              </w:rPr>
              <w:t>бумагопластике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Докучаева «Мастерим бумажный мир»</w:t>
            </w:r>
          </w:p>
        </w:tc>
      </w:tr>
    </w:tbl>
    <w:p w:rsidR="00941DCF" w:rsidRDefault="00941DCF" w:rsidP="00941DCF">
      <w:pPr>
        <w:autoSpaceDE w:val="0"/>
        <w:autoSpaceDN w:val="0"/>
        <w:adjustRightInd w:val="0"/>
        <w:spacing w:after="60" w:line="22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Окончание табл.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4"/>
        <w:gridCol w:w="1555"/>
        <w:gridCol w:w="1131"/>
        <w:gridCol w:w="1555"/>
        <w:gridCol w:w="1553"/>
        <w:gridCol w:w="3214"/>
        <w:gridCol w:w="1690"/>
        <w:gridCol w:w="1553"/>
        <w:gridCol w:w="1495"/>
      </w:tblGrid>
      <w:tr w:rsidR="00941DCF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13–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Ритм линий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пятен, цвет, пропорции – средства выразительности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наглядные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Коллективная, </w:t>
            </w:r>
            <w:r>
              <w:rPr>
                <w:rFonts w:ascii="Times New Roman" w:hAnsi="Times New Roman" w:cs="Times New Roman"/>
              </w:rPr>
              <w:t>создание панно «Весна. Шум птиц»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художественные материалы (гуашь, акварель);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основные средства художественной выразительности в творческой работе.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(К, 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постро-ения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композиции, использования художественных материалов (восковых мелков). </w:t>
            </w:r>
            <w:r>
              <w:rPr>
                <w:rFonts w:ascii="Times New Roman" w:hAnsi="Times New Roman" w:cs="Times New Roman"/>
                <w:i/>
                <w:iCs/>
              </w:rPr>
              <w:t>Творческий (ЛС)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участвовать в диалоге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41DCF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15–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Обобщающий урок года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Ролевая игра-беседа «Мы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художники 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зрители»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жанры и виды произведений изобразительного искусства.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сравнивать различные виды и жанры изобразительного искусства (графики, живописи, декоративно-прикладного искусства).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(СП, ЦО)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анализировать результаты сравнения.</w:t>
            </w:r>
          </w:p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Исследовательский (ЛС, К)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участвовать в диалоге, вступать в общение друг с другом по поводу отношения к искусству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CF" w:rsidRDefault="00941DC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941DCF" w:rsidRDefault="00941DCF" w:rsidP="0094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7756EF" w:rsidRDefault="007756EF"/>
    <w:sectPr w:rsidR="007756EF" w:rsidSect="00941D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DCF"/>
    <w:rsid w:val="007756EF"/>
    <w:rsid w:val="008431AE"/>
    <w:rsid w:val="0094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4931</Words>
  <Characters>28108</Characters>
  <Application>Microsoft Office Word</Application>
  <DocSecurity>0</DocSecurity>
  <Lines>234</Lines>
  <Paragraphs>65</Paragraphs>
  <ScaleCrop>false</ScaleCrop>
  <Company>Home</Company>
  <LinksUpToDate>false</LinksUpToDate>
  <CharactersWithSpaces>32974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2011-10-07T10:12:00Z</dcterms:created>
  <dcterms:modified xsi:type="dcterms:W3CDTF">2011-10-07T10:33:00Z</dcterms:modified>
</cp:coreProperties>
</file>